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DB1F" w14:textId="77777777" w:rsidR="00E43E3F" w:rsidRPr="00E43E3F" w:rsidRDefault="00BC428A" w:rsidP="00E43E3F">
      <w:pPr>
        <w:ind w:left="720"/>
        <w:jc w:val="right"/>
        <w:rPr>
          <w:rFonts w:ascii="Calibri" w:eastAsia="SimSun" w:hAnsi="Calibri" w:cs="Calibri"/>
          <w:i/>
          <w:color w:val="00000A"/>
          <w:sz w:val="20"/>
          <w:szCs w:val="20"/>
          <w:lang w:eastAsia="zh-CN"/>
        </w:rPr>
      </w:pPr>
      <w:r w:rsidRPr="00E43E3F">
        <w:rPr>
          <w:rStyle w:val="ax1"/>
          <w:rFonts w:ascii="Verdana" w:hAnsi="Verdana"/>
          <w:i/>
          <w:sz w:val="20"/>
          <w:szCs w:val="20"/>
        </w:rPr>
        <w:t>ANEXA Nr. 6.1</w:t>
      </w:r>
      <w:r w:rsidRPr="00E43E3F">
        <w:rPr>
          <w:rStyle w:val="ax1"/>
          <w:rFonts w:ascii="Verdana" w:hAnsi="Verdana"/>
          <w:b w:val="0"/>
          <w:bCs w:val="0"/>
          <w:i/>
          <w:sz w:val="20"/>
          <w:szCs w:val="20"/>
        </w:rPr>
        <w:t xml:space="preserve"> </w:t>
      </w:r>
      <w:r w:rsidR="00E43E3F" w:rsidRPr="00E43E3F">
        <w:rPr>
          <w:rFonts w:ascii="Calibri" w:eastAsia="SimSun" w:hAnsi="Calibri" w:cs="Calibri"/>
          <w:b/>
          <w:bCs/>
          <w:i/>
          <w:color w:val="00000A"/>
          <w:sz w:val="20"/>
          <w:szCs w:val="20"/>
          <w:lang w:eastAsia="zh-CN"/>
        </w:rPr>
        <w:t>la M 5/6A</w:t>
      </w:r>
    </w:p>
    <w:p w14:paraId="5E0E21A8" w14:textId="77777777"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 </w:t>
      </w:r>
    </w:p>
    <w:p w14:paraId="5F2E0B5D" w14:textId="77777777"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14:paraId="0476C6C1"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14:paraId="5BB39707" w14:textId="77777777" w:rsidR="00B906C2" w:rsidRPr="00C16218" w:rsidRDefault="00B906C2" w:rsidP="00C16218">
      <w:pPr>
        <w:jc w:val="both"/>
        <w:rPr>
          <w:rFonts w:ascii="Verdana" w:hAnsi="Verdana"/>
          <w:sz w:val="20"/>
          <w:szCs w:val="20"/>
        </w:rPr>
      </w:pPr>
    </w:p>
    <w:p w14:paraId="13B5DB3C" w14:textId="1452EBDD" w:rsidR="00C16218" w:rsidRPr="00C16218" w:rsidRDefault="00C31109" w:rsidP="00C16218">
      <w:pPr>
        <w:jc w:val="both"/>
        <w:rPr>
          <w:rFonts w:ascii="Verdana" w:hAnsi="Verdana"/>
          <w:sz w:val="20"/>
          <w:szCs w:val="20"/>
        </w:rPr>
      </w:pPr>
      <w:bookmarkStart w:id="1" w:name="do|axI^1|caI"/>
      <w:r>
        <w:rPr>
          <w:rFonts w:ascii="Verdana" w:hAnsi="Verdana"/>
          <w:b/>
          <w:bCs/>
          <w:noProof/>
          <w:color w:val="333399"/>
          <w:sz w:val="20"/>
          <w:szCs w:val="20"/>
        </w:rPr>
        <mc:AlternateContent>
          <mc:Choice Requires="wps">
            <w:drawing>
              <wp:inline distT="0" distB="0" distL="0" distR="0" wp14:anchorId="220E413D" wp14:editId="4090F6A5">
                <wp:extent cx="304800" cy="304800"/>
                <wp:effectExtent l="0" t="0" r="0" b="0"/>
                <wp:docPr id="2142774091" name="do|axI^1|ca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6F990" id="do|axI^1|ca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r w:rsidR="00C16218" w:rsidRPr="00C16218">
        <w:rPr>
          <w:rStyle w:val="ca1"/>
          <w:rFonts w:ascii="Verdana" w:hAnsi="Verdana"/>
          <w:sz w:val="20"/>
          <w:szCs w:val="20"/>
        </w:rPr>
        <w:t>CAPITOLUL I:</w:t>
      </w:r>
      <w:r w:rsidR="00C16218" w:rsidRPr="00C16218">
        <w:rPr>
          <w:rFonts w:ascii="Verdana" w:hAnsi="Verdana"/>
          <w:sz w:val="20"/>
          <w:szCs w:val="20"/>
        </w:rPr>
        <w:t xml:space="preserve"> </w:t>
      </w:r>
      <w:r w:rsidR="00C16218" w:rsidRPr="00C16218">
        <w:rPr>
          <w:rStyle w:val="tca1"/>
          <w:rFonts w:ascii="Verdana" w:hAnsi="Verdana"/>
          <w:sz w:val="20"/>
          <w:szCs w:val="20"/>
        </w:rPr>
        <w:t>Declaraţie privind încadrarea întreprinderii în categoria întreprinderilor mici şi mijlocii</w:t>
      </w:r>
    </w:p>
    <w:p w14:paraId="42A851A8" w14:textId="33CB6721" w:rsidR="00C16218" w:rsidRPr="00C16218" w:rsidRDefault="00C31109" w:rsidP="00C16218">
      <w:pPr>
        <w:jc w:val="both"/>
        <w:rPr>
          <w:rFonts w:ascii="Verdana" w:hAnsi="Verdana"/>
          <w:sz w:val="20"/>
          <w:szCs w:val="20"/>
        </w:rPr>
      </w:pPr>
      <w:bookmarkStart w:id="2" w:name="do|axI^1|caI|spI."/>
      <w:r>
        <w:rPr>
          <w:rFonts w:ascii="Verdana" w:hAnsi="Verdana"/>
          <w:b/>
          <w:bCs/>
          <w:noProof/>
          <w:color w:val="333399"/>
          <w:sz w:val="20"/>
          <w:szCs w:val="20"/>
        </w:rPr>
        <mc:AlternateContent>
          <mc:Choice Requires="wps">
            <w:drawing>
              <wp:inline distT="0" distB="0" distL="0" distR="0" wp14:anchorId="17E9983B" wp14:editId="047FBEE7">
                <wp:extent cx="304800" cy="304800"/>
                <wp:effectExtent l="0" t="0" r="0" b="0"/>
                <wp:docPr id="587267113" name="do|axI^1|ca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FE571" id="do|axI^1|ca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
      <w:r w:rsidR="00C16218" w:rsidRPr="00C16218">
        <w:rPr>
          <w:rStyle w:val="sp1"/>
          <w:rFonts w:ascii="Verdana" w:hAnsi="Verdana"/>
          <w:sz w:val="20"/>
          <w:szCs w:val="20"/>
        </w:rPr>
        <w:t>I.</w:t>
      </w:r>
      <w:r w:rsidR="00C16218" w:rsidRPr="00C16218">
        <w:rPr>
          <w:rStyle w:val="tsp1"/>
          <w:rFonts w:ascii="Verdana" w:hAnsi="Verdana"/>
          <w:sz w:val="20"/>
          <w:szCs w:val="20"/>
        </w:rPr>
        <w:t>Date de identificare a întreprinderii</w:t>
      </w:r>
    </w:p>
    <w:bookmarkStart w:id="3" w:name="do|axI^1|caI|spI.|pa1"/>
    <w:p w14:paraId="4E51711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14:paraId="256CA87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14:paraId="5487DC0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14:paraId="7B101F7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p w14:paraId="3493801B" w14:textId="27EA90FA" w:rsidR="00C16218" w:rsidRPr="00C16218" w:rsidRDefault="00C31109" w:rsidP="00C16218">
      <w:pPr>
        <w:jc w:val="both"/>
        <w:rPr>
          <w:rFonts w:ascii="Verdana" w:hAnsi="Verdana"/>
          <w:sz w:val="20"/>
          <w:szCs w:val="20"/>
        </w:rPr>
      </w:pPr>
      <w:bookmarkStart w:id="7" w:name="do|axI^1|caI|spII."/>
      <w:r>
        <w:rPr>
          <w:rFonts w:ascii="Verdana" w:hAnsi="Verdana"/>
          <w:b/>
          <w:bCs/>
          <w:noProof/>
          <w:color w:val="333399"/>
          <w:sz w:val="20"/>
          <w:szCs w:val="20"/>
        </w:rPr>
        <mc:AlternateContent>
          <mc:Choice Requires="wps">
            <w:drawing>
              <wp:inline distT="0" distB="0" distL="0" distR="0" wp14:anchorId="7781C574" wp14:editId="12CB9A49">
                <wp:extent cx="304800" cy="304800"/>
                <wp:effectExtent l="0" t="0" r="0" b="0"/>
                <wp:docPr id="1416827598" name="do|axI^1|ca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DAB81" id="do|axI^1|ca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
      <w:r w:rsidR="00C16218" w:rsidRPr="00C16218">
        <w:rPr>
          <w:rStyle w:val="sp1"/>
          <w:rFonts w:ascii="Verdana" w:hAnsi="Verdana"/>
          <w:sz w:val="20"/>
          <w:szCs w:val="20"/>
        </w:rPr>
        <w:t>II.</w:t>
      </w:r>
      <w:r w:rsidR="00C16218" w:rsidRPr="00C16218">
        <w:rPr>
          <w:rStyle w:val="tsp1"/>
          <w:rFonts w:ascii="Verdana" w:hAnsi="Verdana"/>
          <w:sz w:val="20"/>
          <w:szCs w:val="20"/>
        </w:rPr>
        <w:t>Tipul întreprinderii</w:t>
      </w:r>
    </w:p>
    <w:bookmarkStart w:id="8" w:name="do|axI^1|caI|spII.|pa1"/>
    <w:p w14:paraId="19A6531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14:paraId="1CCD830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14:paraId="1329555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14:paraId="33BB358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/afiliat</w:t>
      </w:r>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p w14:paraId="300271B6" w14:textId="22BA603C" w:rsidR="00C16218" w:rsidRPr="00C16218" w:rsidRDefault="00C31109" w:rsidP="00C16218">
      <w:pPr>
        <w:jc w:val="both"/>
        <w:rPr>
          <w:rFonts w:ascii="Verdana" w:hAnsi="Verdana"/>
          <w:sz w:val="20"/>
          <w:szCs w:val="20"/>
        </w:rPr>
      </w:pPr>
      <w:bookmarkStart w:id="12" w:name="do|axI^1|caI|spIII."/>
      <w:r>
        <w:rPr>
          <w:rFonts w:ascii="Verdana" w:hAnsi="Verdana"/>
          <w:b/>
          <w:bCs/>
          <w:noProof/>
          <w:color w:val="333399"/>
          <w:sz w:val="20"/>
          <w:szCs w:val="20"/>
        </w:rPr>
        <mc:AlternateContent>
          <mc:Choice Requires="wps">
            <w:drawing>
              <wp:inline distT="0" distB="0" distL="0" distR="0" wp14:anchorId="4880F1EB" wp14:editId="4A8D1DBB">
                <wp:extent cx="304800" cy="304800"/>
                <wp:effectExtent l="0" t="0" r="0" b="0"/>
                <wp:docPr id="894283513" name="do|axI^1|ca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53479" id="do|axI^1|ca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2"/>
      <w:r w:rsidR="00C16218" w:rsidRPr="00C16218">
        <w:rPr>
          <w:rStyle w:val="sp1"/>
          <w:rFonts w:ascii="Verdana" w:hAnsi="Verdana"/>
          <w:sz w:val="20"/>
          <w:szCs w:val="20"/>
        </w:rPr>
        <w:t>III.</w:t>
      </w:r>
      <w:r w:rsidR="00C16218" w:rsidRPr="00C16218">
        <w:rPr>
          <w:rStyle w:val="tsp1"/>
          <w:rFonts w:ascii="Verdana" w:hAnsi="Verdana"/>
          <w:sz w:val="20"/>
          <w:szCs w:val="20"/>
        </w:rPr>
        <w:t>Date utilizate pentru a se stabili categoria întreprinderii</w:t>
      </w:r>
      <w:r w:rsidR="00C16218">
        <w:rPr>
          <w:rStyle w:val="Referinnotdesubsol"/>
          <w:rFonts w:ascii="Verdana" w:hAnsi="Verdana"/>
          <w:sz w:val="20"/>
          <w:szCs w:val="20"/>
        </w:rPr>
        <w:footnoteReference w:id="1"/>
      </w:r>
    </w:p>
    <w:bookmarkStart w:id="13" w:name="do|axI^1|caI|spIII.|pa1"/>
    <w:p w14:paraId="68D126E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14:paraId="7FC53917"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3ACDAF2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Referinnotdesubsol"/>
                <w:rFonts w:ascii="Verdana" w:hAnsi="Verdana"/>
                <w:color w:val="000000"/>
                <w:sz w:val="20"/>
                <w:szCs w:val="20"/>
              </w:rPr>
              <w:footnoteReference w:id="2"/>
            </w:r>
          </w:p>
        </w:tc>
      </w:tr>
      <w:tr w:rsidR="00C16218" w:rsidRPr="00C16218" w14:paraId="70C6198C"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C2C23F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14:paraId="546C70E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5F34344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06BC0ED"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7ACF11E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74EFE44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321450C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E706C13"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50D52DB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D48D69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0E5C853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14:paraId="09EED27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14:paraId="2A0E117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14:paraId="78C0554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14:paraId="059438D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14:paraId="22567FC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14:paraId="6B70DB0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14:paraId="63902875"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0"/>
      <w:r w:rsidRPr="00C16218">
        <w:rPr>
          <w:rStyle w:val="tpa1"/>
          <w:rFonts w:ascii="Verdana" w:hAnsi="Verdana"/>
          <w:sz w:val="20"/>
          <w:szCs w:val="20"/>
        </w:rPr>
        <w:t>Semnătura ................................</w:t>
      </w:r>
    </w:p>
    <w:p w14:paraId="2C6D0D43" w14:textId="1A142EBC" w:rsidR="00C16218" w:rsidRPr="00C16218" w:rsidRDefault="00C31109" w:rsidP="00C16218">
      <w:pPr>
        <w:jc w:val="both"/>
        <w:rPr>
          <w:rFonts w:ascii="Verdana" w:hAnsi="Verdana"/>
          <w:sz w:val="20"/>
          <w:szCs w:val="20"/>
        </w:rPr>
      </w:pPr>
      <w:bookmarkStart w:id="21" w:name="do|axI^1|caII"/>
      <w:r>
        <w:rPr>
          <w:rFonts w:ascii="Verdana" w:hAnsi="Verdana"/>
          <w:b/>
          <w:bCs/>
          <w:noProof/>
          <w:color w:val="333399"/>
          <w:sz w:val="20"/>
          <w:szCs w:val="20"/>
        </w:rPr>
        <mc:AlternateContent>
          <mc:Choice Requires="wps">
            <w:drawing>
              <wp:inline distT="0" distB="0" distL="0" distR="0" wp14:anchorId="15CDAB1A" wp14:editId="2B132F8E">
                <wp:extent cx="304800" cy="304800"/>
                <wp:effectExtent l="0" t="0" r="0" b="0"/>
                <wp:docPr id="1385057941" name="do|axI^1|ca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44217" id="do|axI^1|ca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1"/>
      <w:r w:rsidR="00C16218" w:rsidRPr="00C16218">
        <w:rPr>
          <w:rStyle w:val="ca1"/>
          <w:rFonts w:ascii="Verdana" w:hAnsi="Verdana"/>
          <w:sz w:val="20"/>
          <w:szCs w:val="20"/>
        </w:rPr>
        <w:t>CAPITOLUL II:</w:t>
      </w:r>
      <w:r w:rsidR="00C16218" w:rsidRPr="00C16218">
        <w:rPr>
          <w:rFonts w:ascii="Verdana" w:hAnsi="Verdana"/>
          <w:sz w:val="20"/>
          <w:szCs w:val="20"/>
        </w:rPr>
        <w:t xml:space="preserve"> </w:t>
      </w:r>
      <w:r w:rsidR="00C16218"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p w14:paraId="6EA2875F" w14:textId="23F689B4" w:rsidR="00C16218" w:rsidRPr="00C16218" w:rsidRDefault="00C31109" w:rsidP="00C16218">
      <w:pPr>
        <w:jc w:val="both"/>
        <w:rPr>
          <w:rFonts w:ascii="Verdana" w:hAnsi="Verdana"/>
          <w:sz w:val="20"/>
          <w:szCs w:val="20"/>
        </w:rPr>
      </w:pPr>
      <w:bookmarkStart w:id="22" w:name="do|axI^1|caII|spI."/>
      <w:r>
        <w:rPr>
          <w:rFonts w:ascii="Verdana" w:hAnsi="Verdana"/>
          <w:b/>
          <w:bCs/>
          <w:noProof/>
          <w:color w:val="333399"/>
          <w:sz w:val="20"/>
          <w:szCs w:val="20"/>
        </w:rPr>
        <mc:AlternateContent>
          <mc:Choice Requires="wps">
            <w:drawing>
              <wp:inline distT="0" distB="0" distL="0" distR="0" wp14:anchorId="0E29B90C" wp14:editId="2DF826D5">
                <wp:extent cx="304800" cy="304800"/>
                <wp:effectExtent l="0" t="0" r="0" b="0"/>
                <wp:docPr id="722274995" name="do|axI^1|caI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0CBFA" id="do|axI^1|caI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2"/>
      <w:r w:rsidR="00C16218" w:rsidRPr="00C16218">
        <w:rPr>
          <w:rStyle w:val="sp1"/>
          <w:rFonts w:ascii="Verdana" w:hAnsi="Verdana"/>
          <w:sz w:val="20"/>
          <w:szCs w:val="20"/>
        </w:rPr>
        <w:t>I.</w:t>
      </w:r>
      <w:r w:rsidR="00C16218" w:rsidRPr="00C16218">
        <w:rPr>
          <w:rStyle w:val="tsp1"/>
          <w:rFonts w:ascii="Verdana" w:hAnsi="Verdana"/>
          <w:sz w:val="20"/>
          <w:szCs w:val="20"/>
        </w:rPr>
        <w:t>Secţiunile care trebuie incluse, după caz:</w:t>
      </w:r>
    </w:p>
    <w:bookmarkStart w:id="23" w:name="do|axI^1|caII|spI.|pa1"/>
    <w:p w14:paraId="6C30450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14:paraId="12D48DE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14:paraId="7F53F27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14:paraId="52889CA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14:paraId="0BAC3C1B"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5DEDED0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25551842"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698AA19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14:paraId="0666DAA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32DF119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14:paraId="32B3587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14:paraId="6B36B511"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C9065B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Referinnotdesubsol"/>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Referinnotdesubsol"/>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14:paraId="5A9AA06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79086C7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5336751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7247C6B"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2CCD327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14:paraId="5716625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0C76C4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4D920DB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34A4692"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DC6006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Referinnotdesubsol"/>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14:paraId="4009EF5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82FD5D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3E2B6EE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15C2D79"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738220C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14:paraId="62309F6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7E5F167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20EEB9D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14:paraId="48492F8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p w14:paraId="3AB2480F" w14:textId="334280B5" w:rsidR="00C16218" w:rsidRPr="00C16218" w:rsidRDefault="00C31109" w:rsidP="00C16218">
      <w:pPr>
        <w:jc w:val="both"/>
        <w:rPr>
          <w:rFonts w:ascii="Verdana" w:hAnsi="Verdana"/>
          <w:sz w:val="20"/>
          <w:szCs w:val="20"/>
        </w:rPr>
      </w:pPr>
      <w:bookmarkStart w:id="28" w:name="do|axI^1|caII|spII."/>
      <w:r>
        <w:rPr>
          <w:rFonts w:ascii="Verdana" w:hAnsi="Verdana"/>
          <w:b/>
          <w:bCs/>
          <w:noProof/>
          <w:color w:val="333399"/>
          <w:sz w:val="20"/>
          <w:szCs w:val="20"/>
        </w:rPr>
        <mc:AlternateContent>
          <mc:Choice Requires="wps">
            <w:drawing>
              <wp:inline distT="0" distB="0" distL="0" distR="0" wp14:anchorId="71ACC877" wp14:editId="07D5E1C2">
                <wp:extent cx="304800" cy="304800"/>
                <wp:effectExtent l="0" t="0" r="0" b="0"/>
                <wp:docPr id="851714206" name="do|axI^1|caI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A30F1" id="do|axI^1|caI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8"/>
      <w:r w:rsidR="00C16218" w:rsidRPr="00C16218">
        <w:rPr>
          <w:rStyle w:val="sp1"/>
          <w:rFonts w:ascii="Verdana" w:hAnsi="Verdana"/>
          <w:sz w:val="20"/>
          <w:szCs w:val="20"/>
        </w:rPr>
        <w:t>II.</w:t>
      </w:r>
      <w:r w:rsidR="00C16218" w:rsidRPr="00C16218">
        <w:rPr>
          <w:rStyle w:val="tsp1"/>
          <w:rFonts w:ascii="Verdana" w:hAnsi="Verdana"/>
          <w:sz w:val="20"/>
          <w:szCs w:val="20"/>
        </w:rPr>
        <w:t>Fişa de parteneriat</w:t>
      </w:r>
    </w:p>
    <w:p w14:paraId="648334D9" w14:textId="484D14C2" w:rsidR="00C16218" w:rsidRPr="00C16218" w:rsidRDefault="00C31109" w:rsidP="00C16218">
      <w:pPr>
        <w:jc w:val="both"/>
        <w:rPr>
          <w:rFonts w:ascii="Verdana" w:hAnsi="Verdana"/>
          <w:sz w:val="20"/>
          <w:szCs w:val="20"/>
        </w:rPr>
      </w:pPr>
      <w:bookmarkStart w:id="29" w:name="do|axI^1|caII|spII.|pt1"/>
      <w:r>
        <w:rPr>
          <w:rFonts w:ascii="Verdana" w:hAnsi="Verdana"/>
          <w:b/>
          <w:bCs/>
          <w:noProof/>
          <w:color w:val="333399"/>
          <w:sz w:val="20"/>
          <w:szCs w:val="20"/>
        </w:rPr>
        <mc:AlternateContent>
          <mc:Choice Requires="wps">
            <w:drawing>
              <wp:inline distT="0" distB="0" distL="0" distR="0" wp14:anchorId="0C936589" wp14:editId="37E43189">
                <wp:extent cx="304800" cy="304800"/>
                <wp:effectExtent l="0" t="0" r="0" b="0"/>
                <wp:docPr id="612313158" name="do|axI^1|caII|spII.|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531FD" id="do|axI^1|caII|spII.|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9"/>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30" w:name="do|axI^1|caII|spII.|pt1|pa1"/>
    <w:p w14:paraId="188F5B0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14:paraId="4EA3C82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14:paraId="7C41506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14:paraId="70B5BADB"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14:paraId="06CE5C1F" w14:textId="77777777" w:rsidR="00B906C2" w:rsidRDefault="00B906C2" w:rsidP="00C16218">
      <w:pPr>
        <w:jc w:val="both"/>
        <w:rPr>
          <w:rStyle w:val="tpa1"/>
          <w:rFonts w:ascii="Verdana" w:hAnsi="Verdana"/>
          <w:sz w:val="20"/>
          <w:szCs w:val="20"/>
        </w:rPr>
      </w:pPr>
    </w:p>
    <w:p w14:paraId="35B0CEC7" w14:textId="77777777" w:rsidR="00B906C2" w:rsidRDefault="00B906C2" w:rsidP="00C16218">
      <w:pPr>
        <w:jc w:val="both"/>
        <w:rPr>
          <w:rStyle w:val="tpa1"/>
          <w:rFonts w:ascii="Verdana" w:hAnsi="Verdana"/>
          <w:sz w:val="20"/>
          <w:szCs w:val="20"/>
        </w:rPr>
      </w:pPr>
    </w:p>
    <w:p w14:paraId="5AF98700" w14:textId="77777777" w:rsidR="00B906C2" w:rsidRDefault="00B906C2" w:rsidP="00C16218">
      <w:pPr>
        <w:jc w:val="both"/>
        <w:rPr>
          <w:rStyle w:val="tpa1"/>
          <w:rFonts w:ascii="Verdana" w:hAnsi="Verdana"/>
          <w:sz w:val="20"/>
          <w:szCs w:val="20"/>
        </w:rPr>
      </w:pPr>
    </w:p>
    <w:p w14:paraId="31BCFB9E" w14:textId="77777777" w:rsidR="00B906C2" w:rsidRPr="00C16218" w:rsidRDefault="00B906C2" w:rsidP="00C16218">
      <w:pPr>
        <w:jc w:val="both"/>
        <w:rPr>
          <w:rFonts w:ascii="Verdana" w:hAnsi="Verdana"/>
          <w:sz w:val="20"/>
          <w:szCs w:val="20"/>
        </w:rPr>
      </w:pPr>
    </w:p>
    <w:p w14:paraId="3A0DB677" w14:textId="7550F3F3" w:rsidR="00C16218" w:rsidRPr="00C16218" w:rsidRDefault="00C31109" w:rsidP="00C16218">
      <w:pPr>
        <w:jc w:val="both"/>
        <w:rPr>
          <w:rFonts w:ascii="Verdana" w:hAnsi="Verdana"/>
          <w:sz w:val="20"/>
          <w:szCs w:val="20"/>
        </w:rPr>
      </w:pPr>
      <w:bookmarkStart w:id="34" w:name="do|axI^1|caII|spII.|pt2"/>
      <w:r>
        <w:rPr>
          <w:rFonts w:ascii="Verdana" w:hAnsi="Verdana"/>
          <w:b/>
          <w:bCs/>
          <w:noProof/>
          <w:color w:val="333399"/>
          <w:sz w:val="20"/>
          <w:szCs w:val="20"/>
        </w:rPr>
        <w:lastRenderedPageBreak/>
        <mc:AlternateContent>
          <mc:Choice Requires="wps">
            <w:drawing>
              <wp:inline distT="0" distB="0" distL="0" distR="0" wp14:anchorId="0DAAE641" wp14:editId="164F2527">
                <wp:extent cx="304800" cy="304800"/>
                <wp:effectExtent l="0" t="0" r="0" b="0"/>
                <wp:docPr id="29574865" name="do|axI^1|caII|spII.|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CC070" id="do|axI^1|caII|spII.|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4"/>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14:paraId="3B1DB37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48FD6366"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7D79E97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105A618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BDB27A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618E201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Referinnotdesubsol"/>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14:paraId="24710E8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20484A6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395532C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65D30C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7025BC0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2AB421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F14503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14:paraId="148ADBD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p w14:paraId="2E21444A" w14:textId="27D96174" w:rsidR="00C16218" w:rsidRPr="00C16218" w:rsidRDefault="00C31109" w:rsidP="00C16218">
      <w:pPr>
        <w:jc w:val="both"/>
        <w:rPr>
          <w:rFonts w:ascii="Verdana" w:hAnsi="Verdana"/>
          <w:sz w:val="20"/>
          <w:szCs w:val="20"/>
        </w:rPr>
      </w:pPr>
      <w:bookmarkStart w:id="37" w:name="do|axI^1|caII|spII.|pt3"/>
      <w:r>
        <w:rPr>
          <w:rFonts w:ascii="Verdana" w:hAnsi="Verdana"/>
          <w:b/>
          <w:bCs/>
          <w:noProof/>
          <w:color w:val="333399"/>
          <w:sz w:val="20"/>
          <w:szCs w:val="20"/>
        </w:rPr>
        <mc:AlternateContent>
          <mc:Choice Requires="wps">
            <w:drawing>
              <wp:inline distT="0" distB="0" distL="0" distR="0" wp14:anchorId="705008E7" wp14:editId="307C33BB">
                <wp:extent cx="304800" cy="304800"/>
                <wp:effectExtent l="0" t="0" r="0" b="0"/>
                <wp:docPr id="811093558" name="do|axI^1|caII|spII.|pt3|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54646" id="do|axI^1|caII|spII.|pt3|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7"/>
      <w:r w:rsidR="00C16218" w:rsidRPr="00C16218">
        <w:rPr>
          <w:rStyle w:val="pt1"/>
          <w:rFonts w:ascii="Verdana" w:hAnsi="Verdana"/>
          <w:sz w:val="20"/>
          <w:szCs w:val="20"/>
        </w:rPr>
        <w:t>3.</w:t>
      </w:r>
      <w:r w:rsidR="00C16218" w:rsidRPr="00C16218">
        <w:rPr>
          <w:rStyle w:val="tpt1"/>
          <w:rFonts w:ascii="Verdana" w:hAnsi="Verdana"/>
          <w:sz w:val="20"/>
          <w:szCs w:val="20"/>
        </w:rPr>
        <w:t>Calculul proporţional</w:t>
      </w:r>
    </w:p>
    <w:p w14:paraId="4D459BA8" w14:textId="791839BD" w:rsidR="001538BC" w:rsidRDefault="00C31109" w:rsidP="00C16218">
      <w:pPr>
        <w:jc w:val="both"/>
        <w:rPr>
          <w:rStyle w:val="tli1"/>
          <w:rFonts w:ascii="Verdana" w:hAnsi="Verdana"/>
          <w:sz w:val="20"/>
          <w:szCs w:val="20"/>
        </w:rPr>
      </w:pPr>
      <w:bookmarkStart w:id="38" w:name="do|axI^1|caII|spII.|pt3|lia"/>
      <w:r>
        <w:rPr>
          <w:rFonts w:ascii="Verdana" w:hAnsi="Verdana"/>
          <w:b/>
          <w:bCs/>
          <w:noProof/>
          <w:color w:val="333399"/>
          <w:sz w:val="20"/>
          <w:szCs w:val="20"/>
        </w:rPr>
        <mc:AlternateContent>
          <mc:Choice Requires="wps">
            <w:drawing>
              <wp:inline distT="0" distB="0" distL="0" distR="0" wp14:anchorId="49727616" wp14:editId="35C59CAC">
                <wp:extent cx="304800" cy="304800"/>
                <wp:effectExtent l="0" t="0" r="0" b="0"/>
                <wp:docPr id="2113037668" name="do|axI^1|caII|spII.|pt3|lia|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3E893" id="do|axI^1|caII|spII.|pt3|lia|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8"/>
      <w:r w:rsidR="00C16218" w:rsidRPr="00C16218">
        <w:rPr>
          <w:rStyle w:val="li1"/>
          <w:rFonts w:ascii="Verdana" w:hAnsi="Verdana"/>
          <w:sz w:val="20"/>
          <w:szCs w:val="20"/>
        </w:rPr>
        <w:t>a)</w:t>
      </w:r>
      <w:r w:rsidR="00C16218" w:rsidRPr="00C16218">
        <w:rPr>
          <w:rStyle w:val="tli1"/>
          <w:rFonts w:ascii="Verdana" w:hAnsi="Verdana"/>
          <w:sz w:val="20"/>
          <w:szCs w:val="20"/>
        </w:rPr>
        <w:t>Indicaţi exact proporţia deţinută</w:t>
      </w:r>
      <w:r w:rsidR="006F7AFC">
        <w:rPr>
          <w:rStyle w:val="Referinnotdesubsol"/>
          <w:rFonts w:ascii="Verdana" w:hAnsi="Verdana"/>
          <w:sz w:val="20"/>
          <w:szCs w:val="20"/>
        </w:rPr>
        <w:footnoteReference w:id="7"/>
      </w:r>
      <w:r w:rsidR="00C16218"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14:paraId="02714E88" w14:textId="77777777"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14:paraId="4FDE6A5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p w14:paraId="22A312AF" w14:textId="23A6CD2C" w:rsidR="00C16218" w:rsidRPr="00C16218" w:rsidRDefault="00C31109" w:rsidP="00C16218">
      <w:pPr>
        <w:jc w:val="both"/>
        <w:rPr>
          <w:rFonts w:ascii="Verdana" w:hAnsi="Verdana"/>
          <w:sz w:val="20"/>
          <w:szCs w:val="20"/>
        </w:rPr>
      </w:pPr>
      <w:bookmarkStart w:id="40" w:name="do|axI^1|caII|spII.|pt3|lib"/>
      <w:r>
        <w:rPr>
          <w:rFonts w:ascii="Verdana" w:hAnsi="Verdana"/>
          <w:b/>
          <w:bCs/>
          <w:noProof/>
          <w:color w:val="333399"/>
          <w:sz w:val="20"/>
          <w:szCs w:val="20"/>
        </w:rPr>
        <mc:AlternateContent>
          <mc:Choice Requires="wps">
            <w:drawing>
              <wp:inline distT="0" distB="0" distL="0" distR="0" wp14:anchorId="472900AF" wp14:editId="55B5345E">
                <wp:extent cx="304800" cy="304800"/>
                <wp:effectExtent l="0" t="0" r="0" b="0"/>
                <wp:docPr id="1414030611" name="do|axI^1|caII|spII.|pt3|lib|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595F0" id="do|axI^1|caII|spII.|pt3|lib|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0"/>
      <w:r w:rsidR="00C16218" w:rsidRPr="00C16218">
        <w:rPr>
          <w:rStyle w:val="li1"/>
          <w:rFonts w:ascii="Verdana" w:hAnsi="Verdana"/>
          <w:sz w:val="20"/>
          <w:szCs w:val="20"/>
        </w:rPr>
        <w:t>b)</w:t>
      </w:r>
      <w:r w:rsidR="00C16218"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14:paraId="6510841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14:paraId="45A828E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14:paraId="4904D364"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5F35980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14:paraId="26173A2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641E1D8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14:paraId="725F31C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Referinnotdesubsol"/>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14:paraId="6684CBCD"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592E7D2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14:paraId="6784AC4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67D292A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450457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14:paraId="0F8B69D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p w14:paraId="72673171" w14:textId="1367ACA4" w:rsidR="00C16218" w:rsidRPr="00C16218" w:rsidRDefault="00C31109" w:rsidP="00C16218">
      <w:pPr>
        <w:jc w:val="both"/>
        <w:rPr>
          <w:rFonts w:ascii="Verdana" w:hAnsi="Verdana"/>
          <w:sz w:val="20"/>
          <w:szCs w:val="20"/>
        </w:rPr>
      </w:pPr>
      <w:bookmarkStart w:id="44" w:name="do|axI^1|caII|spIII."/>
      <w:r>
        <w:rPr>
          <w:rFonts w:ascii="Verdana" w:hAnsi="Verdana"/>
          <w:b/>
          <w:bCs/>
          <w:noProof/>
          <w:color w:val="333399"/>
          <w:sz w:val="20"/>
          <w:szCs w:val="20"/>
        </w:rPr>
        <mc:AlternateContent>
          <mc:Choice Requires="wps">
            <w:drawing>
              <wp:inline distT="0" distB="0" distL="0" distR="0" wp14:anchorId="0B0C197C" wp14:editId="39DDF75E">
                <wp:extent cx="304800" cy="304800"/>
                <wp:effectExtent l="0" t="0" r="0" b="0"/>
                <wp:docPr id="1402296949" name="do|axI^1|caI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6A787" id="do|axI^1|caI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4"/>
      <w:r w:rsidR="00C16218" w:rsidRPr="00C16218">
        <w:rPr>
          <w:rStyle w:val="sp1"/>
          <w:rFonts w:ascii="Verdana" w:hAnsi="Verdana"/>
          <w:sz w:val="20"/>
          <w:szCs w:val="20"/>
        </w:rPr>
        <w:t>III.</w:t>
      </w:r>
      <w:r w:rsidR="00C16218" w:rsidRPr="00C16218">
        <w:rPr>
          <w:rStyle w:val="tsp1"/>
          <w:rFonts w:ascii="Verdana" w:hAnsi="Verdana"/>
          <w:sz w:val="20"/>
          <w:szCs w:val="20"/>
        </w:rPr>
        <w:t>Secţiunea A - Întreprinderi partenere</w:t>
      </w:r>
    </w:p>
    <w:bookmarkStart w:id="45" w:name="do|axI^1|caII|spIII.|pa1"/>
    <w:p w14:paraId="7BE0B6E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14:paraId="76D6C477"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p w14:paraId="283BFAC0" w14:textId="77777777" w:rsidR="00B906C2" w:rsidRDefault="00B906C2" w:rsidP="00C16218">
      <w:pPr>
        <w:jc w:val="both"/>
        <w:rPr>
          <w:rStyle w:val="tpa1"/>
          <w:rFonts w:ascii="Verdana" w:hAnsi="Verdana"/>
          <w:sz w:val="20"/>
          <w:szCs w:val="20"/>
        </w:rPr>
      </w:pPr>
    </w:p>
    <w:p w14:paraId="200F526C" w14:textId="77777777" w:rsidR="00B906C2" w:rsidRDefault="00B906C2" w:rsidP="00C16218">
      <w:pPr>
        <w:jc w:val="both"/>
        <w:rPr>
          <w:rStyle w:val="tpa1"/>
          <w:rFonts w:ascii="Verdana" w:hAnsi="Verdana"/>
          <w:sz w:val="20"/>
          <w:szCs w:val="20"/>
        </w:rPr>
      </w:pPr>
    </w:p>
    <w:p w14:paraId="06D9B555" w14:textId="77777777" w:rsidR="00B906C2" w:rsidRPr="00C16218" w:rsidRDefault="00B906C2" w:rsidP="00C16218">
      <w:pPr>
        <w:jc w:val="both"/>
        <w:rPr>
          <w:rFonts w:ascii="Verdana" w:hAnsi="Verdana"/>
          <w:sz w:val="20"/>
          <w:szCs w:val="20"/>
        </w:rPr>
      </w:pPr>
    </w:p>
    <w:bookmarkStart w:id="47" w:name="do|axI^1|caII|spIII.|pa3"/>
    <w:p w14:paraId="690E24E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14:paraId="5EAB173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14:paraId="4F22307E" w14:textId="77777777">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14:paraId="64A5D27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488848B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2F5A8FB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404917C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1FDB41D" w14:textId="77777777">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14:paraId="6DAB2DA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14:paraId="5B02943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14:paraId="0CFCDF4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14:paraId="5C0E130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14:paraId="22FC35BB"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0A60007"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B5BF61E" w14:textId="77777777" w:rsidR="00C16218" w:rsidRPr="00C16218" w:rsidRDefault="00C16218" w:rsidP="00656691">
            <w:pPr>
              <w:rPr>
                <w:rFonts w:ascii="Verdana" w:hAnsi="Verdana"/>
                <w:color w:val="000000"/>
                <w:sz w:val="20"/>
                <w:szCs w:val="20"/>
              </w:rPr>
            </w:pPr>
          </w:p>
        </w:tc>
      </w:tr>
      <w:tr w:rsidR="00C16218" w:rsidRPr="00C16218" w14:paraId="2D6C95E2"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CF3A6D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14:paraId="7A55161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D3D7E3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B1F182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2EEA81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8B4952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2CC29C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F585F08"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39BED4F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14:paraId="68FD0E1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F11E2E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7C3A258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DBFCBE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1FDEE3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5A8FF5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76D86B7"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C42991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14:paraId="01F8B3E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D1A212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E776BA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66AC2C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8BE706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CEC11A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1B01014"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FD5CE8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14:paraId="186200A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2BF725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5932B0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9E5C1A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E43BB1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76C52C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086D5E7"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3A65B82A"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14:paraId="6B57087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4ED661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2729A0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18C13A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5DAB2F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210FB5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6DCB0E5"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FC8D99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14:paraId="475011B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5C4FC4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510F760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930C26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E9E3ED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57DE512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8DDAD21"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B7B059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14:paraId="1992B89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CBF616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450968C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504FCB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B5F1C2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AC87FD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8B3C121"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7B47AA2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14:paraId="0757418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978D9A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C42320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428550D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0F7C1BE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747632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22FA975"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30519C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14:paraId="15B9EA3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85BF9E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1B8FFC2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DC90BB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4D3DB2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E8C29E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14:paraId="4984A5C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14:paraId="00D8869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0"/>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14:paraId="0DAFB9F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1"/>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97D857B" w14:textId="52A13B0E" w:rsidR="00C16218" w:rsidRPr="00C16218" w:rsidRDefault="00C31109" w:rsidP="00C16218">
      <w:pPr>
        <w:jc w:val="both"/>
        <w:rPr>
          <w:rFonts w:ascii="Verdana" w:hAnsi="Verdana"/>
          <w:sz w:val="20"/>
          <w:szCs w:val="20"/>
        </w:rPr>
      </w:pPr>
      <w:bookmarkStart w:id="52" w:name="do|axI^1|caII|spIV."/>
      <w:r>
        <w:rPr>
          <w:rFonts w:ascii="Verdana" w:hAnsi="Verdana"/>
          <w:b/>
          <w:bCs/>
          <w:noProof/>
          <w:color w:val="333399"/>
          <w:sz w:val="20"/>
          <w:szCs w:val="20"/>
        </w:rPr>
        <mc:AlternateContent>
          <mc:Choice Requires="wps">
            <w:drawing>
              <wp:inline distT="0" distB="0" distL="0" distR="0" wp14:anchorId="6A3A70B4" wp14:editId="66512910">
                <wp:extent cx="304800" cy="304800"/>
                <wp:effectExtent l="0" t="0" r="0" b="0"/>
                <wp:docPr id="1253305978" name="do|axI^1|caII|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A2E0F" id="do|axI^1|caII|spI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2"/>
      <w:r w:rsidR="00C16218" w:rsidRPr="00C16218">
        <w:rPr>
          <w:rStyle w:val="sp1"/>
          <w:rFonts w:ascii="Verdana" w:hAnsi="Verdana"/>
          <w:sz w:val="20"/>
          <w:szCs w:val="20"/>
        </w:rPr>
        <w:t>IV.</w:t>
      </w:r>
      <w:r w:rsidR="00C16218" w:rsidRPr="00C16218">
        <w:rPr>
          <w:rStyle w:val="tsp1"/>
          <w:rFonts w:ascii="Verdana" w:hAnsi="Verdana"/>
          <w:sz w:val="20"/>
          <w:szCs w:val="20"/>
        </w:rPr>
        <w:t>Secţiunea B - Întreprinderi legate</w:t>
      </w:r>
      <w:r w:rsidR="00A334C2">
        <w:rPr>
          <w:rStyle w:val="tsp1"/>
          <w:rFonts w:ascii="Verdana" w:hAnsi="Verdana"/>
          <w:sz w:val="20"/>
          <w:szCs w:val="20"/>
        </w:rPr>
        <w:t>/afiliate</w:t>
      </w:r>
    </w:p>
    <w:p w14:paraId="4F769BBB" w14:textId="5F37AD34" w:rsidR="00C16218" w:rsidRPr="00C16218" w:rsidRDefault="00C31109" w:rsidP="00C16218">
      <w:pPr>
        <w:jc w:val="both"/>
        <w:rPr>
          <w:rFonts w:ascii="Verdana" w:hAnsi="Verdana"/>
          <w:sz w:val="20"/>
          <w:szCs w:val="20"/>
        </w:rPr>
      </w:pPr>
      <w:bookmarkStart w:id="53" w:name="do|axI^1|caII|spIV.|pt1"/>
      <w:r>
        <w:rPr>
          <w:rFonts w:ascii="Verdana" w:hAnsi="Verdana"/>
          <w:b/>
          <w:bCs/>
          <w:noProof/>
          <w:color w:val="333399"/>
          <w:sz w:val="20"/>
          <w:szCs w:val="20"/>
        </w:rPr>
        <mc:AlternateContent>
          <mc:Choice Requires="wps">
            <w:drawing>
              <wp:inline distT="0" distB="0" distL="0" distR="0" wp14:anchorId="5F028E3E" wp14:editId="3487F7BC">
                <wp:extent cx="304800" cy="304800"/>
                <wp:effectExtent l="0" t="0" r="0" b="0"/>
                <wp:docPr id="1457250441" name="do|axI^1|caII|spI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37C5A" id="do|axI^1|caII|spI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3"/>
      <w:r w:rsidR="00C16218" w:rsidRPr="00C16218">
        <w:rPr>
          <w:rStyle w:val="pt1"/>
          <w:rFonts w:ascii="Verdana" w:hAnsi="Verdana"/>
          <w:sz w:val="20"/>
          <w:szCs w:val="20"/>
        </w:rPr>
        <w:t>1.</w:t>
      </w:r>
      <w:r w:rsidR="00C16218"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14:paraId="1441478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4"/>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14:paraId="276238D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5"/>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6" w:name="do|axI^1|caII|spIV.|pt1|pa3"/>
    <w:p w14:paraId="7E2AB94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Referinnotdesubsol"/>
          <w:rFonts w:ascii="Verdana" w:hAnsi="Verdana"/>
          <w:sz w:val="20"/>
          <w:szCs w:val="20"/>
        </w:rPr>
        <w:footnoteReference w:id="9"/>
      </w:r>
      <w:r w:rsidRPr="00C16218">
        <w:rPr>
          <w:rStyle w:val="tpa1"/>
          <w:rFonts w:ascii="Verdana" w:hAnsi="Verdana"/>
          <w:sz w:val="20"/>
          <w:szCs w:val="20"/>
        </w:rPr>
        <w:t>.</w:t>
      </w:r>
    </w:p>
    <w:p w14:paraId="48122B89" w14:textId="7950ABB7" w:rsidR="00C16218" w:rsidRPr="00C16218" w:rsidRDefault="00C31109" w:rsidP="00C16218">
      <w:pPr>
        <w:jc w:val="both"/>
        <w:rPr>
          <w:rFonts w:ascii="Verdana" w:hAnsi="Verdana"/>
          <w:sz w:val="20"/>
          <w:szCs w:val="20"/>
        </w:rPr>
      </w:pPr>
      <w:bookmarkStart w:id="57" w:name="do|axI^1|caII|spIV.|pt2"/>
      <w:r>
        <w:rPr>
          <w:rFonts w:ascii="Verdana" w:hAnsi="Verdana"/>
          <w:b/>
          <w:bCs/>
          <w:noProof/>
          <w:color w:val="333399"/>
          <w:sz w:val="20"/>
          <w:szCs w:val="20"/>
        </w:rPr>
        <mc:AlternateContent>
          <mc:Choice Requires="wps">
            <w:drawing>
              <wp:inline distT="0" distB="0" distL="0" distR="0" wp14:anchorId="0017CD19" wp14:editId="639F8225">
                <wp:extent cx="304800" cy="304800"/>
                <wp:effectExtent l="0" t="0" r="0" b="0"/>
                <wp:docPr id="123218087" name="do|axI^1|caII|spI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E4ED6" id="do|axI^1|caII|spI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7"/>
      <w:r w:rsidR="00C16218" w:rsidRPr="00C16218">
        <w:rPr>
          <w:rStyle w:val="pt1"/>
          <w:rFonts w:ascii="Verdana" w:hAnsi="Verdana"/>
          <w:sz w:val="20"/>
          <w:szCs w:val="20"/>
        </w:rPr>
        <w:t>2.</w:t>
      </w:r>
      <w:r w:rsidR="00C16218" w:rsidRPr="00C16218">
        <w:rPr>
          <w:rStyle w:val="tpt1"/>
          <w:rFonts w:ascii="Verdana" w:hAnsi="Verdana"/>
          <w:sz w:val="20"/>
          <w:szCs w:val="20"/>
        </w:rPr>
        <w:t>Metode de calcul pentru fiecare caz</w:t>
      </w:r>
    </w:p>
    <w:bookmarkStart w:id="58" w:name="do|axI^1|caII|spIV.|pt2|pa1"/>
    <w:p w14:paraId="7C1D0BB2"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8"/>
      <w:r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14:paraId="01569F3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14:paraId="07CF503E"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73266B53" w14:textId="77777777"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14:paraId="23F03C6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Referinnotdesubsol"/>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14:paraId="5249F3F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7A22101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01043756"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37461BF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14:paraId="17AA8F9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05547A8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4EDC75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14:paraId="19CB879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0"/>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14:paraId="301E02FA" w14:textId="77777777" w:rsidR="00B906C2" w:rsidRDefault="00B906C2" w:rsidP="00C16218">
      <w:pPr>
        <w:jc w:val="both"/>
        <w:rPr>
          <w:rFonts w:ascii="Verdana" w:hAnsi="Verdana"/>
          <w:sz w:val="20"/>
          <w:szCs w:val="20"/>
        </w:rPr>
      </w:pPr>
      <w:bookmarkStart w:id="61" w:name="do|axI^1|caII|spIV.|pt2|pa4"/>
    </w:p>
    <w:p w14:paraId="0A65029C" w14:textId="77777777" w:rsidR="00C16218" w:rsidRPr="00C16218" w:rsidRDefault="00000000" w:rsidP="00C16218">
      <w:pPr>
        <w:jc w:val="both"/>
        <w:rPr>
          <w:rFonts w:ascii="Verdana" w:hAnsi="Verdana"/>
          <w:sz w:val="20"/>
          <w:szCs w:val="20"/>
        </w:rPr>
      </w:pPr>
      <w:hyperlink w:anchor="#" w:history="1"/>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0A8E3953"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6021C4F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14:paraId="7F9EAB5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0D39CB1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14:paraId="7D30219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14:paraId="3A84A21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14:paraId="0D4A8A0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14:paraId="458C717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5206FF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14:paraId="4875241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0F63E6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1C4CA2A"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43ABB0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7E8E12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14:paraId="7C118A1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7EBDC7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E76878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778B47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C2706F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14:paraId="404212E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1DB3EF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30A916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152F04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CB04533"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14:paraId="615B74B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C9888D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2C7429A"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215AE8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25D7AD1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14:paraId="5E17AC5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D3B317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2E4797D"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14:paraId="54D4CC6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2"/>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14:paraId="02B26C1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3"/>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4" w:name="do|axI^1|caII|spIV.|pt2|pa7"/>
    <w:p w14:paraId="11E8FAE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4"/>
      <w:r w:rsidRPr="00C16218">
        <w:rPr>
          <w:rStyle w:val="tpa1"/>
          <w:rFonts w:ascii="Verdana" w:hAnsi="Verdana"/>
          <w:sz w:val="20"/>
          <w:szCs w:val="20"/>
        </w:rPr>
        <w:t>Tabelul B2</w:t>
      </w:r>
    </w:p>
    <w:bookmarkStart w:id="65" w:name="do|axI^1|caII|spIV.|pt2|pa8"/>
    <w:p w14:paraId="31ED6BB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628FE1F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7C4B5F5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14:paraId="72958E7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14:paraId="6E86F01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49B5E7F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8646A25"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4DBA8C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39E6A60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07CE65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29D522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9B7FBD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1F48E316"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4A3C8E1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023228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EF074A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77FC08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2444FE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11BA15A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ADC8A9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9BECB0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732A4DD"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B09037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03D67D3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68F6FE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7C54D4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555B5FB"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CEB86B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729C829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94B6A0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D2F297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E5F8537"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433478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6E4C153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7D756C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B28916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14:paraId="31869CE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6"/>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p w14:paraId="143DD83B" w14:textId="4C6C960E" w:rsidR="00C16218" w:rsidRPr="00C16218" w:rsidRDefault="00C31109" w:rsidP="00C16218">
      <w:pPr>
        <w:jc w:val="both"/>
        <w:rPr>
          <w:rFonts w:ascii="Verdana" w:hAnsi="Verdana"/>
          <w:sz w:val="20"/>
          <w:szCs w:val="20"/>
        </w:rPr>
      </w:pPr>
      <w:bookmarkStart w:id="67" w:name="do|axI^1|caII|spV."/>
      <w:r>
        <w:rPr>
          <w:rFonts w:ascii="Verdana" w:hAnsi="Verdana"/>
          <w:b/>
          <w:bCs/>
          <w:noProof/>
          <w:color w:val="333399"/>
          <w:sz w:val="20"/>
          <w:szCs w:val="20"/>
        </w:rPr>
        <mc:AlternateContent>
          <mc:Choice Requires="wps">
            <w:drawing>
              <wp:inline distT="0" distB="0" distL="0" distR="0" wp14:anchorId="2C23F321" wp14:editId="6C0D11B1">
                <wp:extent cx="304800" cy="304800"/>
                <wp:effectExtent l="0" t="0" r="0" b="0"/>
                <wp:docPr id="482448078" name="do|axI^1|caII|sp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C4678" id="do|axI^1|caII|sp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7"/>
      <w:r w:rsidR="00C16218" w:rsidRPr="00C16218">
        <w:rPr>
          <w:rStyle w:val="sp1"/>
          <w:rFonts w:ascii="Verdana" w:hAnsi="Verdana"/>
          <w:sz w:val="20"/>
          <w:szCs w:val="20"/>
        </w:rPr>
        <w:t>V.</w:t>
      </w:r>
      <w:r w:rsidR="00C16218"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00C16218" w:rsidRPr="00C16218">
        <w:rPr>
          <w:rStyle w:val="tsp1"/>
          <w:rFonts w:ascii="Verdana" w:hAnsi="Verdana"/>
          <w:sz w:val="20"/>
          <w:szCs w:val="20"/>
        </w:rPr>
        <w:t xml:space="preserve"> care nu sunt incluse în situaţiile financiare anuale consolidate)</w:t>
      </w:r>
    </w:p>
    <w:p w14:paraId="239D1D83" w14:textId="13A3A8D4" w:rsidR="00C16218" w:rsidRPr="00C16218" w:rsidRDefault="00C31109" w:rsidP="00C16218">
      <w:pPr>
        <w:jc w:val="both"/>
        <w:rPr>
          <w:rFonts w:ascii="Verdana" w:hAnsi="Verdana"/>
          <w:sz w:val="20"/>
          <w:szCs w:val="20"/>
        </w:rPr>
      </w:pPr>
      <w:bookmarkStart w:id="68" w:name="do|axI^1|caII|spV.|pt1"/>
      <w:r>
        <w:rPr>
          <w:rFonts w:ascii="Verdana" w:hAnsi="Verdana"/>
          <w:b/>
          <w:bCs/>
          <w:noProof/>
          <w:color w:val="333399"/>
          <w:sz w:val="20"/>
          <w:szCs w:val="20"/>
        </w:rPr>
        <mc:AlternateContent>
          <mc:Choice Requires="wps">
            <w:drawing>
              <wp:inline distT="0" distB="0" distL="0" distR="0" wp14:anchorId="7A32F18F" wp14:editId="505CCFFB">
                <wp:extent cx="304800" cy="304800"/>
                <wp:effectExtent l="0" t="0" r="0" b="0"/>
                <wp:docPr id="1072363238" name="do|axI^1|caII|sp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662C0" id="do|axI^1|caII|sp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8"/>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69" w:name="do|axI^1|caII|spV.|pt1|pa1"/>
    <w:p w14:paraId="5D81E86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9"/>
      <w:r w:rsidRPr="00C16218">
        <w:rPr>
          <w:rStyle w:val="tpa1"/>
          <w:rFonts w:ascii="Verdana" w:hAnsi="Verdana"/>
          <w:sz w:val="20"/>
          <w:szCs w:val="20"/>
        </w:rPr>
        <w:t>Denumirea întreprinderii ..............................</w:t>
      </w:r>
    </w:p>
    <w:bookmarkStart w:id="70" w:name="do|axI^1|caII|spV.|pt1|pa2"/>
    <w:p w14:paraId="5BBDB200"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0"/>
      <w:r w:rsidRPr="00C16218">
        <w:rPr>
          <w:rStyle w:val="tpa1"/>
          <w:rFonts w:ascii="Verdana" w:hAnsi="Verdana"/>
          <w:sz w:val="20"/>
          <w:szCs w:val="20"/>
        </w:rPr>
        <w:t>Adresa sediului social ..................................</w:t>
      </w:r>
    </w:p>
    <w:bookmarkStart w:id="71" w:name="do|axI^1|caII|spV.|pt1|pa3"/>
    <w:p w14:paraId="17628A2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1"/>
      <w:r w:rsidRPr="00C16218">
        <w:rPr>
          <w:rStyle w:val="tpa1"/>
          <w:rFonts w:ascii="Verdana" w:hAnsi="Verdana"/>
          <w:sz w:val="20"/>
          <w:szCs w:val="20"/>
        </w:rPr>
        <w:t>Codul unic de înregistrare ............................</w:t>
      </w:r>
    </w:p>
    <w:bookmarkStart w:id="72" w:name="do|axI^1|caII|spV.|pt1|pa4"/>
    <w:p w14:paraId="3A5A15E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2"/>
      <w:r w:rsidRPr="00C16218">
        <w:rPr>
          <w:rStyle w:val="tpa1"/>
          <w:rFonts w:ascii="Verdana" w:hAnsi="Verdana"/>
          <w:sz w:val="20"/>
          <w:szCs w:val="20"/>
        </w:rPr>
        <w:t>Numele, prenumele şi funcţia ...................... preşedintelui consiliului de administraţie, directorului general sau echivalent</w:t>
      </w:r>
    </w:p>
    <w:p w14:paraId="2D078A80" w14:textId="68B9E6C9" w:rsidR="00C16218" w:rsidRPr="00C16218" w:rsidRDefault="00C31109" w:rsidP="00C16218">
      <w:pPr>
        <w:jc w:val="both"/>
        <w:rPr>
          <w:rFonts w:ascii="Verdana" w:hAnsi="Verdana"/>
          <w:sz w:val="20"/>
          <w:szCs w:val="20"/>
        </w:rPr>
      </w:pPr>
      <w:bookmarkStart w:id="73" w:name="do|axI^1|caII|spV.|pt2"/>
      <w:r>
        <w:rPr>
          <w:rFonts w:ascii="Verdana" w:hAnsi="Verdana"/>
          <w:b/>
          <w:bCs/>
          <w:noProof/>
          <w:color w:val="333399"/>
          <w:sz w:val="20"/>
          <w:szCs w:val="20"/>
        </w:rPr>
        <mc:AlternateContent>
          <mc:Choice Requires="wps">
            <w:drawing>
              <wp:inline distT="0" distB="0" distL="0" distR="0" wp14:anchorId="0F69E7C0" wp14:editId="411F4C2B">
                <wp:extent cx="304800" cy="304800"/>
                <wp:effectExtent l="0" t="0" r="0" b="0"/>
                <wp:docPr id="396952897" name="do|axI^1|caII|sp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D2760" id="do|axI^1|caII|sp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3"/>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w:t>
      </w:r>
    </w:p>
    <w:bookmarkStart w:id="74" w:name="do|axI^1|caII|spV.|pt2|pa1"/>
    <w:p w14:paraId="155917D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5111DB30"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15F41D39"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4CB1A78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3512A53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2759149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Referinnotdesubsol"/>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14:paraId="1F777DA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461C749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3C756EC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6751513"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64B65FB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3835D0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193C19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14:paraId="0026B9D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5"/>
      <w:r w:rsidRPr="00C16218">
        <w:rPr>
          <w:rStyle w:val="tpa1"/>
          <w:rFonts w:ascii="Verdana" w:hAnsi="Verdana"/>
          <w:sz w:val="20"/>
          <w:szCs w:val="20"/>
        </w:rPr>
        <w:t>Datele trebuie introduse în tabelul B2 din secţiunea B.</w:t>
      </w:r>
    </w:p>
    <w:p w14:paraId="68B4D4EE" w14:textId="77777777" w:rsidR="00B83453" w:rsidRDefault="00B83453" w:rsidP="00C16218">
      <w:pPr>
        <w:jc w:val="both"/>
        <w:rPr>
          <w:rFonts w:ascii="Verdana" w:hAnsi="Verdana"/>
          <w:sz w:val="20"/>
          <w:szCs w:val="20"/>
        </w:rPr>
      </w:pPr>
      <w:bookmarkStart w:id="76" w:name="do|axI^1|caII|spV.|pt2|pa3"/>
    </w:p>
    <w:p w14:paraId="7C59AE83" w14:textId="77777777" w:rsidR="00C16218" w:rsidRPr="00C16218" w:rsidRDefault="00000000" w:rsidP="00C16218">
      <w:pPr>
        <w:jc w:val="both"/>
        <w:rPr>
          <w:rFonts w:ascii="Verdana" w:hAnsi="Verdana"/>
          <w:sz w:val="20"/>
          <w:szCs w:val="20"/>
        </w:rPr>
      </w:pPr>
      <w:hyperlink w:anchor="#" w:history="1"/>
      <w:bookmarkEnd w:id="76"/>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7" w:name="do|axI^1|caII|spV.|pt2|pa4"/>
    <w:p w14:paraId="1788D01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7"/>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14:paraId="76A345B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8"/>
      <w:r w:rsidRPr="00C16218">
        <w:rPr>
          <w:rStyle w:val="tpa1"/>
          <w:rFonts w:ascii="Verdana" w:hAnsi="Verdana"/>
          <w:sz w:val="20"/>
          <w:szCs w:val="20"/>
        </w:rPr>
        <w:t>________</w:t>
      </w:r>
    </w:p>
    <w:p w14:paraId="70B73F85" w14:textId="77777777" w:rsidR="00C16218" w:rsidRPr="00C16218" w:rsidRDefault="00C16218" w:rsidP="00C16218">
      <w:pPr>
        <w:jc w:val="both"/>
        <w:rPr>
          <w:rFonts w:ascii="Verdana" w:hAnsi="Verdana"/>
          <w:sz w:val="20"/>
          <w:szCs w:val="20"/>
        </w:rPr>
      </w:pPr>
    </w:p>
    <w:bookmarkStart w:id="79" w:name="do|axI^1|caII|spV.|pt2|pa15"/>
    <w:p w14:paraId="410CC5D5" w14:textId="77777777"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9"/>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2511" w14:textId="77777777" w:rsidR="00150DDF" w:rsidRDefault="00150DDF">
      <w:r>
        <w:separator/>
      </w:r>
    </w:p>
  </w:endnote>
  <w:endnote w:type="continuationSeparator" w:id="0">
    <w:p w14:paraId="1FCAF915" w14:textId="77777777" w:rsidR="00150DDF" w:rsidRDefault="0015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5DE3" w14:textId="77777777" w:rsidR="00150DDF" w:rsidRDefault="00150DDF">
      <w:r>
        <w:separator/>
      </w:r>
    </w:p>
  </w:footnote>
  <w:footnote w:type="continuationSeparator" w:id="0">
    <w:p w14:paraId="0AF109C7" w14:textId="77777777" w:rsidR="00150DDF" w:rsidRDefault="00150DDF">
      <w:r>
        <w:continuationSeparator/>
      </w:r>
    </w:p>
  </w:footnote>
  <w:footnote w:id="1">
    <w:p w14:paraId="5594DBB8" w14:textId="77777777" w:rsidR="000E4A75" w:rsidRPr="00C16218" w:rsidRDefault="000E4A75" w:rsidP="00C16218">
      <w:pPr>
        <w:pStyle w:val="Textnotdesubsol"/>
        <w:jc w:val="both"/>
        <w:rPr>
          <w:i/>
          <w:sz w:val="18"/>
          <w:szCs w:val="18"/>
        </w:rPr>
      </w:pPr>
      <w:r>
        <w:rPr>
          <w:rStyle w:val="Referinnotdesubsol"/>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14:paraId="4ABE02A7" w14:textId="77777777" w:rsidR="003054BD" w:rsidRPr="003054BD" w:rsidRDefault="000E4A75" w:rsidP="003054BD">
      <w:pPr>
        <w:pStyle w:val="Textnotdesubsol"/>
        <w:jc w:val="both"/>
        <w:rPr>
          <w:rFonts w:ascii="Verdana" w:hAnsi="Verdana"/>
          <w:i/>
          <w:sz w:val="18"/>
          <w:szCs w:val="18"/>
        </w:rPr>
      </w:pPr>
      <w:r w:rsidRPr="00C16218">
        <w:rPr>
          <w:rStyle w:val="Referinnotdesubsol"/>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14:paraId="76788E37" w14:textId="77777777" w:rsidR="000E4A75" w:rsidRPr="00C16218" w:rsidRDefault="000E4A75" w:rsidP="00C16218">
      <w:pPr>
        <w:pStyle w:val="Textnotdesubsol"/>
        <w:jc w:val="both"/>
        <w:rPr>
          <w:i/>
          <w:sz w:val="18"/>
          <w:szCs w:val="18"/>
        </w:rPr>
      </w:pPr>
    </w:p>
  </w:footnote>
  <w:footnote w:id="3">
    <w:p w14:paraId="09F4D41D" w14:textId="77777777" w:rsidR="000E4A75" w:rsidRPr="00105786" w:rsidRDefault="000E4A75" w:rsidP="00105786">
      <w:pPr>
        <w:pStyle w:val="Textnotdesubsol"/>
        <w:jc w:val="both"/>
        <w:rPr>
          <w:i/>
          <w:sz w:val="18"/>
          <w:szCs w:val="18"/>
        </w:rPr>
      </w:pPr>
      <w:r>
        <w:rPr>
          <w:rStyle w:val="Referinnotdesubsol"/>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14:paraId="107A0107" w14:textId="77777777" w:rsidR="000E4A75" w:rsidRDefault="000E4A75">
      <w:pPr>
        <w:pStyle w:val="Textnotdesubsol"/>
      </w:pPr>
      <w:r>
        <w:rPr>
          <w:rStyle w:val="Referinnotdesubsol"/>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14:paraId="33862EA1"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3</w:t>
      </w:r>
    </w:p>
  </w:footnote>
  <w:footnote w:id="6">
    <w:p w14:paraId="3DB79C19" w14:textId="77777777" w:rsidR="000E4A75" w:rsidRPr="00105786" w:rsidRDefault="000E4A75" w:rsidP="00105786">
      <w:pPr>
        <w:pStyle w:val="Textnotdesubsol"/>
        <w:jc w:val="both"/>
        <w:rPr>
          <w:i/>
          <w:sz w:val="18"/>
          <w:szCs w:val="18"/>
        </w:rPr>
      </w:pPr>
      <w:r>
        <w:rPr>
          <w:rStyle w:val="Referinnotdesubsol"/>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14:paraId="47EC3B1B" w14:textId="77777777" w:rsidR="000E4A75" w:rsidRPr="006F7AFC" w:rsidRDefault="000E4A75" w:rsidP="006F7AFC">
      <w:pPr>
        <w:pStyle w:val="Textnotdesubsol"/>
        <w:jc w:val="both"/>
        <w:rPr>
          <w:i/>
          <w:sz w:val="18"/>
          <w:szCs w:val="18"/>
        </w:rPr>
      </w:pPr>
      <w:r>
        <w:rPr>
          <w:rStyle w:val="Referinnotdesubsol"/>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14:paraId="4CA45459" w14:textId="77777777" w:rsidR="000E4A75" w:rsidRPr="00434F2B" w:rsidRDefault="000E4A75" w:rsidP="00434F2B">
      <w:pPr>
        <w:pStyle w:val="Textnotdesubsol"/>
        <w:rPr>
          <w:i/>
          <w:sz w:val="18"/>
          <w:szCs w:val="18"/>
        </w:rPr>
      </w:pPr>
      <w:r>
        <w:rPr>
          <w:rStyle w:val="Referinnotdesubsol"/>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14:paraId="5744B67E" w14:textId="77777777" w:rsidR="000E4A75" w:rsidRDefault="000E4A75" w:rsidP="0049348E">
      <w:pPr>
        <w:pStyle w:val="Textnotdesubsol"/>
        <w:jc w:val="both"/>
      </w:pPr>
      <w:r>
        <w:rPr>
          <w:rStyle w:val="Referinnotdesubsol"/>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14:paraId="0219E9A7" w14:textId="77777777" w:rsidR="000E4A75" w:rsidRDefault="000E4A75" w:rsidP="00C4205A">
      <w:pPr>
        <w:pStyle w:val="Textnotdesubsol"/>
        <w:jc w:val="both"/>
      </w:pPr>
      <w:r>
        <w:rPr>
          <w:rStyle w:val="Referinnotdesubsol"/>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14:paraId="37255208"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0DDF"/>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6D6"/>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1109"/>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3E3F"/>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A424"/>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Fontdeparagrafimplici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Fontdeparagrafimplici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Fontdeparagrafimplicit"/>
    <w:rsid w:val="00C16218"/>
  </w:style>
  <w:style w:type="paragraph" w:styleId="Textnotdesubsol">
    <w:name w:val="footnote text"/>
    <w:basedOn w:val="Normal"/>
    <w:semiHidden/>
    <w:rsid w:val="00C16218"/>
    <w:rPr>
      <w:sz w:val="20"/>
      <w:szCs w:val="20"/>
    </w:rPr>
  </w:style>
  <w:style w:type="character" w:styleId="Referinnotdesubsol">
    <w:name w:val="footnote reference"/>
    <w:semiHidden/>
    <w:rsid w:val="00C16218"/>
    <w:rPr>
      <w:vertAlign w:val="superscript"/>
    </w:rPr>
  </w:style>
  <w:style w:type="paragraph" w:styleId="TextnBalon">
    <w:name w:val="Balloon Text"/>
    <w:basedOn w:val="Normal"/>
    <w:link w:val="TextnBalonCaracter"/>
    <w:rsid w:val="00D43E5D"/>
    <w:rPr>
      <w:rFonts w:ascii="Tahoma" w:hAnsi="Tahoma" w:cs="Tahoma"/>
      <w:sz w:val="16"/>
      <w:szCs w:val="16"/>
    </w:rPr>
  </w:style>
  <w:style w:type="character" w:customStyle="1" w:styleId="TextnBalonCaracter">
    <w:name w:val="Text în Balon Caracter"/>
    <w:link w:val="TextnBalon"/>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13503</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popanicusor89@yahoo.com</cp:lastModifiedBy>
  <cp:revision>2</cp:revision>
  <dcterms:created xsi:type="dcterms:W3CDTF">2023-12-20T07:35:00Z</dcterms:created>
  <dcterms:modified xsi:type="dcterms:W3CDTF">2023-12-20T07:35:00Z</dcterms:modified>
</cp:coreProperties>
</file>